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C2963" w14:textId="77777777" w:rsidR="00CC249D" w:rsidRPr="00250215" w:rsidRDefault="00CC249D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 w:val="24"/>
          <w:szCs w:val="28"/>
        </w:rPr>
      </w:pPr>
      <w:bookmarkStart w:id="0" w:name="_GoBack"/>
      <w:bookmarkEnd w:id="0"/>
    </w:p>
    <w:p w14:paraId="1F8CC73C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 w:val="24"/>
          <w:szCs w:val="28"/>
        </w:rPr>
      </w:pPr>
      <w:r w:rsidRPr="00A72DC7">
        <w:rPr>
          <w:rFonts w:cs="Arial"/>
          <w:b/>
          <w:bCs/>
          <w:smallCaps/>
          <w:sz w:val="24"/>
          <w:szCs w:val="28"/>
        </w:rPr>
        <w:t>JEGYZŐKÖNYV</w:t>
      </w:r>
    </w:p>
    <w:p w14:paraId="76C3FD78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 w:rsidRPr="00A72DC7">
        <w:rPr>
          <w:rFonts w:cs="Arial"/>
          <w:b/>
          <w:bCs/>
          <w:smallCaps/>
          <w:szCs w:val="28"/>
        </w:rPr>
        <w:t>a fogyasztó kifogásáról</w:t>
      </w:r>
    </w:p>
    <w:p w14:paraId="57DFD908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sz w:val="20"/>
          <w:szCs w:val="24"/>
        </w:rPr>
      </w:pPr>
    </w:p>
    <w:p w14:paraId="4195EC3C" w14:textId="3C7C21A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bookmarkStart w:id="1" w:name="_Hlk69810677"/>
      <w:r w:rsidRPr="00A72DC7">
        <w:rPr>
          <w:rFonts w:cs="Arial"/>
          <w:b/>
          <w:sz w:val="20"/>
          <w:szCs w:val="24"/>
        </w:rPr>
        <w:t>a fogyasztó és vállalkozás között szerződés keretében eladott dolgokra vonatkozó szavatossági és jótállási igények intézésének eljárási szabályairól</w:t>
      </w:r>
    </w:p>
    <w:p w14:paraId="2F949BF4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A72DC7">
        <w:rPr>
          <w:rFonts w:cs="Arial"/>
          <w:b/>
          <w:bCs/>
          <w:sz w:val="20"/>
          <w:szCs w:val="24"/>
        </w:rPr>
        <w:t xml:space="preserve">19/2014. (IV. 29.) NGM rendelet </w:t>
      </w:r>
      <w:r w:rsidRPr="00A72DC7">
        <w:rPr>
          <w:rFonts w:cs="Arial"/>
          <w:b/>
          <w:sz w:val="20"/>
          <w:szCs w:val="24"/>
        </w:rPr>
        <w:t>alapján</w:t>
      </w:r>
      <w:bookmarkEnd w:id="1"/>
    </w:p>
    <w:p w14:paraId="732FB787" w14:textId="77777777" w:rsidR="002324C2" w:rsidRPr="00250215" w:rsidRDefault="002324C2" w:rsidP="00A72DC7">
      <w:pPr>
        <w:autoSpaceDE w:val="0"/>
        <w:autoSpaceDN w:val="0"/>
        <w:adjustRightInd w:val="0"/>
        <w:spacing w:line="360" w:lineRule="auto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Fogyasztó tölti ki: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54"/>
        <w:gridCol w:w="802"/>
        <w:gridCol w:w="5215"/>
      </w:tblGrid>
      <w:tr w:rsidR="00250215" w:rsidRPr="00A72DC7" w14:paraId="7EF8344E" w14:textId="77777777" w:rsidTr="005275BD">
        <w:tc>
          <w:tcPr>
            <w:tcW w:w="3754" w:type="dxa"/>
            <w:vAlign w:val="center"/>
          </w:tcPr>
          <w:p w14:paraId="08A0B8B9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 xml:space="preserve">Fogyasztó neve: </w:t>
            </w:r>
          </w:p>
          <w:p w14:paraId="18DB3C4B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Align w:val="center"/>
          </w:tcPr>
          <w:p w14:paraId="2DA4CDBB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Fogyasztó címe:</w:t>
            </w:r>
          </w:p>
          <w:p w14:paraId="26755986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5275BD" w:rsidRPr="00A72DC7" w14:paraId="04099345" w14:textId="77777777" w:rsidTr="00042B51">
        <w:tc>
          <w:tcPr>
            <w:tcW w:w="9771" w:type="dxa"/>
            <w:gridSpan w:val="3"/>
            <w:vAlign w:val="center"/>
          </w:tcPr>
          <w:p w14:paraId="12FB913F" w14:textId="77777777" w:rsidR="005275BD" w:rsidRPr="00A72DC7" w:rsidRDefault="005275BD" w:rsidP="005275B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Fogyasztó elektronikus kapcsolattartási címe</w:t>
            </w:r>
            <w:r w:rsidRPr="00A72DC7">
              <w:rPr>
                <w:rFonts w:cs="Arial"/>
                <w:b/>
                <w:sz w:val="20"/>
                <w:szCs w:val="20"/>
              </w:rPr>
              <w:t>:</w:t>
            </w:r>
          </w:p>
          <w:p w14:paraId="57FFC992" w14:textId="77777777" w:rsidR="005275BD" w:rsidRPr="00A72DC7" w:rsidRDefault="005275BD" w:rsidP="00A72DC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u w:val="single"/>
              </w:rPr>
            </w:pPr>
            <w:r w:rsidRPr="00A72DC7">
              <w:rPr>
                <w:rFonts w:cs="Arial"/>
                <w:sz w:val="20"/>
                <w:szCs w:val="20"/>
                <w:u w:val="single"/>
              </w:rPr>
              <w:t>(</w:t>
            </w:r>
            <w:r w:rsidRPr="00A72DC7">
              <w:rPr>
                <w:rFonts w:cs="Arial"/>
                <w:sz w:val="20"/>
                <w:szCs w:val="20"/>
                <w:u w:val="single"/>
              </w:rPr>
              <w:t xml:space="preserve">amennyiben beleegyezett </w:t>
            </w:r>
            <w:r w:rsidRPr="00A72DC7">
              <w:rPr>
                <w:rFonts w:cs="Arial"/>
                <w:sz w:val="20"/>
                <w:szCs w:val="20"/>
                <w:u w:val="single"/>
              </w:rPr>
              <w:t>az elektronikus úton történő kapcsolattartásba</w:t>
            </w:r>
            <w:r w:rsidRPr="00A72DC7">
              <w:rPr>
                <w:rFonts w:cs="Arial"/>
                <w:sz w:val="20"/>
                <w:szCs w:val="20"/>
                <w:u w:val="single"/>
              </w:rPr>
              <w:t>)</w:t>
            </w:r>
          </w:p>
          <w:p w14:paraId="0AE4BBE9" w14:textId="77777777" w:rsidR="005275BD" w:rsidRPr="00A72DC7" w:rsidRDefault="005275B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339BE5E9" w14:textId="77777777" w:rsidTr="005275BD">
        <w:tc>
          <w:tcPr>
            <w:tcW w:w="9771" w:type="dxa"/>
            <w:gridSpan w:val="3"/>
            <w:vAlign w:val="center"/>
          </w:tcPr>
          <w:p w14:paraId="7E636553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fogyasztási cikk megnevezése:</w:t>
            </w:r>
          </w:p>
          <w:p w14:paraId="4633283F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06F036ED" w14:textId="77777777" w:rsidTr="005275BD">
        <w:tc>
          <w:tcPr>
            <w:tcW w:w="9771" w:type="dxa"/>
            <w:gridSpan w:val="3"/>
            <w:vAlign w:val="center"/>
          </w:tcPr>
          <w:p w14:paraId="7ECFDA22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fogyasztási cikk vételára:</w:t>
            </w:r>
          </w:p>
        </w:tc>
      </w:tr>
      <w:tr w:rsidR="00250215" w:rsidRPr="00A72DC7" w14:paraId="396E6CE2" w14:textId="77777777" w:rsidTr="005275BD">
        <w:tc>
          <w:tcPr>
            <w:tcW w:w="9771" w:type="dxa"/>
            <w:gridSpan w:val="3"/>
            <w:vAlign w:val="center"/>
          </w:tcPr>
          <w:p w14:paraId="4877DD37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2324C2">
              <w:rPr>
                <w:rFonts w:cs="Arial"/>
                <w:b/>
                <w:sz w:val="20"/>
                <w:szCs w:val="20"/>
              </w:rPr>
              <w:t xml:space="preserve">fogyasztási cikk </w:t>
            </w:r>
            <w:r w:rsidRPr="00A72DC7">
              <w:rPr>
                <w:rFonts w:cs="Arial"/>
                <w:b/>
                <w:sz w:val="20"/>
                <w:szCs w:val="20"/>
              </w:rPr>
              <w:t>vásárlás</w:t>
            </w:r>
            <w:r w:rsidR="002324C2">
              <w:rPr>
                <w:rFonts w:cs="Arial"/>
                <w:b/>
                <w:sz w:val="20"/>
                <w:szCs w:val="20"/>
              </w:rPr>
              <w:t>ának</w:t>
            </w:r>
            <w:r w:rsidRPr="00A72DC7">
              <w:rPr>
                <w:rFonts w:cs="Arial"/>
                <w:b/>
                <w:sz w:val="20"/>
                <w:szCs w:val="20"/>
              </w:rPr>
              <w:t xml:space="preserve"> időpontja:</w:t>
            </w:r>
          </w:p>
        </w:tc>
      </w:tr>
      <w:tr w:rsidR="00250215" w:rsidRPr="00A72DC7" w14:paraId="1BF03428" w14:textId="77777777" w:rsidTr="005275BD">
        <w:tc>
          <w:tcPr>
            <w:tcW w:w="9771" w:type="dxa"/>
            <w:gridSpan w:val="3"/>
            <w:vAlign w:val="center"/>
          </w:tcPr>
          <w:p w14:paraId="5C53F523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hiba bejelentésének időpontja:</w:t>
            </w:r>
          </w:p>
        </w:tc>
      </w:tr>
      <w:tr w:rsidR="00250215" w:rsidRPr="00A72DC7" w14:paraId="17955DF3" w14:textId="77777777" w:rsidTr="00A72DC7">
        <w:trPr>
          <w:trHeight w:val="1493"/>
        </w:trPr>
        <w:tc>
          <w:tcPr>
            <w:tcW w:w="9771" w:type="dxa"/>
            <w:gridSpan w:val="3"/>
            <w:vAlign w:val="center"/>
          </w:tcPr>
          <w:p w14:paraId="690DA058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hiba leírása:</w:t>
            </w:r>
          </w:p>
          <w:p w14:paraId="4ACD4A8D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40B1E35B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5FBAAD40" w14:textId="77777777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7CEDABC7" w14:textId="77777777" w:rsidTr="00A72DC7">
        <w:trPr>
          <w:trHeight w:val="1021"/>
        </w:trPr>
        <w:tc>
          <w:tcPr>
            <w:tcW w:w="9771" w:type="dxa"/>
            <w:gridSpan w:val="3"/>
            <w:tcBorders>
              <w:bottom w:val="single" w:sz="4" w:space="0" w:color="auto"/>
            </w:tcBorders>
            <w:vAlign w:val="center"/>
          </w:tcPr>
          <w:p w14:paraId="72CB50F5" w14:textId="73CE2BD9" w:rsidR="00F37ADE" w:rsidRPr="00A72DC7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fogyasztó által érvényesíteni kívánt igény:*</w:t>
            </w:r>
          </w:p>
        </w:tc>
      </w:tr>
      <w:tr w:rsidR="002324C2" w:rsidRPr="00042B51" w14:paraId="797A9272" w14:textId="77777777" w:rsidTr="00A72DC7">
        <w:tc>
          <w:tcPr>
            <w:tcW w:w="977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4E3FD55" w14:textId="77777777" w:rsidR="002324C2" w:rsidRPr="002324C2" w:rsidRDefault="002324C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324C2" w:rsidRPr="00042B51" w14:paraId="3A591502" w14:textId="77777777" w:rsidTr="00A72DC7">
        <w:tc>
          <w:tcPr>
            <w:tcW w:w="9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1272E" w14:textId="77777777" w:rsidR="002324C2" w:rsidRPr="002324C2" w:rsidRDefault="002324C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bCs/>
                <w:sz w:val="24"/>
                <w:szCs w:val="24"/>
              </w:rPr>
              <w:t>Vállalkozás tölti ki:</w:t>
            </w:r>
          </w:p>
        </w:tc>
      </w:tr>
      <w:tr w:rsidR="00250215" w:rsidRPr="00A72DC7" w14:paraId="72C312D9" w14:textId="77777777" w:rsidTr="00A72DC7">
        <w:trPr>
          <w:trHeight w:val="1414"/>
        </w:trPr>
        <w:tc>
          <w:tcPr>
            <w:tcW w:w="9771" w:type="dxa"/>
            <w:gridSpan w:val="3"/>
            <w:vAlign w:val="center"/>
          </w:tcPr>
          <w:p w14:paraId="0687CCF7" w14:textId="77777777" w:rsidR="00CC249D" w:rsidRPr="00A72DC7" w:rsidRDefault="00CC249D" w:rsidP="00A72DC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A kifogás rendezésének módja:</w:t>
            </w:r>
          </w:p>
          <w:p w14:paraId="22CECE0A" w14:textId="77777777" w:rsidR="00CC249D" w:rsidRPr="00A72DC7" w:rsidRDefault="00CC249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A72DC7" w14:paraId="645E2001" w14:textId="77777777" w:rsidTr="00A72DC7">
        <w:trPr>
          <w:trHeight w:val="2473"/>
        </w:trPr>
        <w:tc>
          <w:tcPr>
            <w:tcW w:w="4556" w:type="dxa"/>
            <w:gridSpan w:val="2"/>
            <w:vAlign w:val="center"/>
          </w:tcPr>
          <w:p w14:paraId="40B6F808" w14:textId="77777777" w:rsidR="00CC249D" w:rsidRPr="00A72DC7" w:rsidRDefault="00CC249D" w:rsidP="00CC249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Ha a kifogás rendezésének módja eltér a fogyasztó igényétől, akkor ennek indoklása:</w:t>
            </w:r>
          </w:p>
          <w:p w14:paraId="465625A5" w14:textId="77777777" w:rsidR="00CC249D" w:rsidRPr="00A72DC7" w:rsidRDefault="00CC249D" w:rsidP="00CC249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71EF0381" w14:textId="77777777" w:rsidR="00CC249D" w:rsidRPr="00A72DC7" w:rsidRDefault="00CC249D" w:rsidP="00CC249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72DC7">
              <w:rPr>
                <w:rFonts w:cs="Arial"/>
                <w:sz w:val="20"/>
                <w:szCs w:val="20"/>
              </w:rPr>
              <w:t>Ha a vállalkozás a bejelentéskor a fogyasztó igényének teljesíthetőségéről nem tudni nyilatkozni, álláspontjáról legkésőbb 5 (öt) munkanapon belül köteles értesíteni a fogyasztót.</w:t>
            </w:r>
          </w:p>
        </w:tc>
        <w:tc>
          <w:tcPr>
            <w:tcW w:w="5215" w:type="dxa"/>
            <w:vAlign w:val="center"/>
          </w:tcPr>
          <w:p w14:paraId="79666086" w14:textId="77777777" w:rsidR="00CC249D" w:rsidRPr="00A72DC7" w:rsidRDefault="00CC249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791EDD6" w14:textId="77777777" w:rsidR="00CC249D" w:rsidRPr="00A72DC7" w:rsidRDefault="00CC249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67337" w:rsidRPr="00042B51" w14:paraId="398164B9" w14:textId="77777777" w:rsidTr="00A72DC7">
        <w:trPr>
          <w:trHeight w:val="133"/>
        </w:trPr>
        <w:tc>
          <w:tcPr>
            <w:tcW w:w="4556" w:type="dxa"/>
            <w:gridSpan w:val="2"/>
            <w:vAlign w:val="center"/>
          </w:tcPr>
          <w:p w14:paraId="09FEAA79" w14:textId="77777777" w:rsidR="00D67337" w:rsidRPr="00D67337" w:rsidRDefault="00D67337" w:rsidP="00A72DC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pótlapok száma, amennyiben ilyen a jegyzőkönyvhöz csatolásra került: </w:t>
            </w:r>
          </w:p>
        </w:tc>
        <w:tc>
          <w:tcPr>
            <w:tcW w:w="5215" w:type="dxa"/>
            <w:vAlign w:val="center"/>
          </w:tcPr>
          <w:p w14:paraId="09DE8AD9" w14:textId="77777777" w:rsidR="00D67337" w:rsidRPr="00D67337" w:rsidRDefault="00D67337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1CE4353" w14:textId="77777777" w:rsidR="001E16DD" w:rsidRPr="00A72DC7" w:rsidRDefault="001E16DD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0F9C27D" w14:textId="77777777" w:rsidR="00EB4F39" w:rsidRDefault="00EB4F39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8A6E849" w14:textId="77777777" w:rsidR="00D67337" w:rsidRPr="00A72DC7" w:rsidRDefault="00D67337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0215" w:rsidRPr="00A72DC7" w14:paraId="74179E69" w14:textId="77777777" w:rsidTr="00CC249D">
        <w:trPr>
          <w:jc w:val="center"/>
        </w:trPr>
        <w:tc>
          <w:tcPr>
            <w:tcW w:w="4606" w:type="dxa"/>
          </w:tcPr>
          <w:p w14:paraId="162A1F2D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2DC7">
              <w:rPr>
                <w:rFonts w:cs="Arial"/>
                <w:sz w:val="20"/>
                <w:szCs w:val="20"/>
              </w:rPr>
              <w:t>_______________________________</w:t>
            </w:r>
          </w:p>
        </w:tc>
        <w:tc>
          <w:tcPr>
            <w:tcW w:w="4606" w:type="dxa"/>
          </w:tcPr>
          <w:p w14:paraId="68FAAEFA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2DC7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250215" w:rsidRPr="00A72DC7" w14:paraId="7AA4150C" w14:textId="77777777" w:rsidTr="00CC249D">
        <w:trPr>
          <w:jc w:val="center"/>
        </w:trPr>
        <w:tc>
          <w:tcPr>
            <w:tcW w:w="4606" w:type="dxa"/>
          </w:tcPr>
          <w:p w14:paraId="49250A12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Vállalkozás (cégszerű aláírás)</w:t>
            </w:r>
          </w:p>
        </w:tc>
        <w:tc>
          <w:tcPr>
            <w:tcW w:w="4606" w:type="dxa"/>
          </w:tcPr>
          <w:p w14:paraId="2D002BFB" w14:textId="77777777" w:rsidR="00CC249D" w:rsidRPr="00A72DC7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A72DC7">
              <w:rPr>
                <w:rFonts w:cs="Arial"/>
                <w:b/>
                <w:sz w:val="20"/>
                <w:szCs w:val="20"/>
              </w:rPr>
              <w:t>Fogyasztó</w:t>
            </w:r>
          </w:p>
        </w:tc>
      </w:tr>
    </w:tbl>
    <w:p w14:paraId="03C85789" w14:textId="77777777" w:rsidR="00D67337" w:rsidRDefault="00D67337">
      <w:pPr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br w:type="page"/>
      </w:r>
    </w:p>
    <w:p w14:paraId="30AB26F4" w14:textId="77777777" w:rsidR="001259BA" w:rsidRPr="00A72DC7" w:rsidRDefault="00250215" w:rsidP="00CC249D">
      <w:pPr>
        <w:autoSpaceDE w:val="0"/>
        <w:autoSpaceDN w:val="0"/>
        <w:adjustRightInd w:val="0"/>
        <w:rPr>
          <w:rFonts w:cs="Arial"/>
          <w:sz w:val="16"/>
          <w:szCs w:val="18"/>
        </w:rPr>
      </w:pPr>
      <w:r w:rsidRPr="00A72DC7">
        <w:rPr>
          <w:rFonts w:cs="Arial"/>
          <w:sz w:val="20"/>
          <w:szCs w:val="20"/>
        </w:rPr>
        <w:lastRenderedPageBreak/>
        <w:t>*</w:t>
      </w:r>
      <w:r w:rsidRPr="00A72DC7">
        <w:rPr>
          <w:rFonts w:cs="Arial"/>
          <w:sz w:val="18"/>
          <w:szCs w:val="18"/>
        </w:rPr>
        <w:t xml:space="preserve"> </w:t>
      </w:r>
      <w:r w:rsidR="001259BA" w:rsidRPr="00A72DC7">
        <w:rPr>
          <w:rFonts w:cs="Arial"/>
          <w:sz w:val="16"/>
          <w:szCs w:val="18"/>
          <w:u w:val="single"/>
        </w:rPr>
        <w:t>TÁJÉKOZTATÁS</w:t>
      </w:r>
      <w:r w:rsidR="001259BA" w:rsidRPr="00A72DC7">
        <w:rPr>
          <w:rFonts w:cs="Arial"/>
          <w:sz w:val="16"/>
          <w:szCs w:val="18"/>
        </w:rPr>
        <w:t>:</w:t>
      </w:r>
    </w:p>
    <w:p w14:paraId="31022DB1" w14:textId="740B3DFB" w:rsidR="00481525" w:rsidRPr="00A72DC7" w:rsidRDefault="00481525" w:rsidP="00CC249D">
      <w:pPr>
        <w:autoSpaceDE w:val="0"/>
        <w:autoSpaceDN w:val="0"/>
        <w:adjustRightInd w:val="0"/>
        <w:rPr>
          <w:rFonts w:cs="Arial"/>
          <w:sz w:val="16"/>
          <w:szCs w:val="18"/>
        </w:rPr>
      </w:pPr>
      <w:r w:rsidRPr="00A72DC7">
        <w:rPr>
          <w:rFonts w:cs="Arial"/>
          <w:sz w:val="16"/>
          <w:szCs w:val="18"/>
        </w:rPr>
        <w:t xml:space="preserve">A </w:t>
      </w:r>
      <w:r w:rsidR="0083773F">
        <w:rPr>
          <w:rFonts w:cs="Arial"/>
          <w:sz w:val="16"/>
          <w:szCs w:val="18"/>
        </w:rPr>
        <w:t>Polgári Törvénykönyvr</w:t>
      </w:r>
      <w:r w:rsidR="0083773F">
        <w:rPr>
          <w:rFonts w:cs="Arial"/>
          <w:sz w:val="16"/>
          <w:szCs w:val="18"/>
        </w:rPr>
        <w:t>ő</w:t>
      </w:r>
      <w:r w:rsidR="0083773F">
        <w:rPr>
          <w:rFonts w:cs="Arial"/>
          <w:sz w:val="16"/>
          <w:szCs w:val="18"/>
        </w:rPr>
        <w:t>l szó</w:t>
      </w:r>
      <w:r w:rsidR="0083773F">
        <w:rPr>
          <w:rFonts w:cs="Arial"/>
          <w:sz w:val="16"/>
          <w:szCs w:val="18"/>
        </w:rPr>
        <w:t>l</w:t>
      </w:r>
      <w:r w:rsidR="0083773F">
        <w:rPr>
          <w:rFonts w:cs="Arial"/>
          <w:sz w:val="16"/>
          <w:szCs w:val="18"/>
        </w:rPr>
        <w:t>ó 2013. évi V. törvény</w:t>
      </w:r>
      <w:r w:rsidRPr="00A72DC7">
        <w:rPr>
          <w:rFonts w:cs="Arial"/>
          <w:sz w:val="16"/>
          <w:szCs w:val="18"/>
        </w:rPr>
        <w:t xml:space="preserve"> 6:159. § szerint:</w:t>
      </w:r>
    </w:p>
    <w:p w14:paraId="3B9FAAFB" w14:textId="77777777" w:rsidR="00481525" w:rsidRPr="00A72DC7" w:rsidRDefault="00481525" w:rsidP="00CC249D">
      <w:pPr>
        <w:autoSpaceDE w:val="0"/>
        <w:autoSpaceDN w:val="0"/>
        <w:adjustRightInd w:val="0"/>
        <w:rPr>
          <w:rFonts w:cs="Arial"/>
          <w:sz w:val="16"/>
          <w:szCs w:val="18"/>
        </w:rPr>
      </w:pPr>
      <w:r w:rsidRPr="00A72DC7">
        <w:rPr>
          <w:rFonts w:cs="Arial"/>
          <w:sz w:val="16"/>
          <w:szCs w:val="18"/>
        </w:rPr>
        <w:t>(1) Olyan szerződés alapján, amelyben a felek kölcsönös szolgáltatásokkal tartoznak, a kötelezett a hibás teljesítésért kellékszavatossággal tartozik.</w:t>
      </w:r>
    </w:p>
    <w:p w14:paraId="776F2431" w14:textId="77777777" w:rsidR="006856D4" w:rsidRPr="00A72DC7" w:rsidRDefault="00481525" w:rsidP="00CC249D">
      <w:pPr>
        <w:autoSpaceDE w:val="0"/>
        <w:autoSpaceDN w:val="0"/>
        <w:adjustRightInd w:val="0"/>
        <w:rPr>
          <w:rFonts w:cs="Arial"/>
          <w:sz w:val="16"/>
          <w:szCs w:val="18"/>
        </w:rPr>
      </w:pPr>
      <w:r w:rsidRPr="00A72DC7">
        <w:rPr>
          <w:rFonts w:cs="Arial"/>
          <w:sz w:val="16"/>
          <w:szCs w:val="18"/>
        </w:rPr>
        <w:t>(2) Kellékszavatossági igénye alapján a jogosult választása szerint</w:t>
      </w:r>
      <w:r w:rsidR="006856D4" w:rsidRPr="00A72DC7">
        <w:rPr>
          <w:rFonts w:cs="Arial"/>
          <w:sz w:val="16"/>
          <w:szCs w:val="18"/>
        </w:rPr>
        <w:t xml:space="preserve">: </w:t>
      </w:r>
    </w:p>
    <w:p w14:paraId="7DCC50CD" w14:textId="77777777" w:rsidR="00481525" w:rsidRPr="00A72DC7" w:rsidRDefault="00481525" w:rsidP="00CC249D">
      <w:pPr>
        <w:shd w:val="clear" w:color="auto" w:fill="FFFFFF"/>
        <w:ind w:firstLine="240"/>
        <w:rPr>
          <w:rFonts w:eastAsia="Times New Roman" w:cs="Arial"/>
          <w:sz w:val="16"/>
          <w:szCs w:val="18"/>
          <w:lang w:eastAsia="hu-HU"/>
        </w:rPr>
      </w:pPr>
      <w:r w:rsidRPr="00A72DC7">
        <w:rPr>
          <w:rFonts w:eastAsia="Times New Roman" w:cs="Arial"/>
          <w:i/>
          <w:iCs/>
          <w:sz w:val="16"/>
          <w:szCs w:val="18"/>
          <w:lang w:eastAsia="hu-HU"/>
        </w:rPr>
        <w:t>a) </w:t>
      </w:r>
      <w:r w:rsidRPr="00A72DC7">
        <w:rPr>
          <w:rFonts w:eastAsia="Times New Roman" w:cs="Arial"/>
          <w:sz w:val="16"/>
          <w:szCs w:val="18"/>
          <w:lang w:eastAsia="hu-HU"/>
        </w:rPr>
        <w:t>kijavítást vagy kicserélést igényelhet, kivéve, ha a választott kellékszavatossági jog teljesítése lehetetlen, vagy ha az a kötelezettnek - másik kellékszavatossági igény teljesítésével összehasonlítva - aránytalan többletköltséget eredményezne, figyelembe véve a szolgáltatás hibátlan állapotban képviselt értékét, a szerződésszegés súlyát és a kellékszavatossági jog teljesítésével a jogosultnak okozott érdeksérelmet; vagy</w:t>
      </w:r>
    </w:p>
    <w:p w14:paraId="2244C2FC" w14:textId="77777777" w:rsidR="00481525" w:rsidRPr="00A72DC7" w:rsidRDefault="00481525" w:rsidP="00CC249D">
      <w:pPr>
        <w:shd w:val="clear" w:color="auto" w:fill="FFFFFF"/>
        <w:ind w:firstLine="240"/>
        <w:rPr>
          <w:rFonts w:eastAsia="Times New Roman" w:cs="Arial"/>
          <w:sz w:val="16"/>
          <w:szCs w:val="18"/>
          <w:lang w:eastAsia="hu-HU"/>
        </w:rPr>
      </w:pPr>
      <w:r w:rsidRPr="00A72DC7">
        <w:rPr>
          <w:rFonts w:eastAsia="Times New Roman" w:cs="Arial"/>
          <w:i/>
          <w:iCs/>
          <w:sz w:val="16"/>
          <w:szCs w:val="18"/>
          <w:lang w:eastAsia="hu-HU"/>
        </w:rPr>
        <w:t>b) </w:t>
      </w:r>
      <w:r w:rsidRPr="00A72DC7">
        <w:rPr>
          <w:rFonts w:eastAsia="Times New Roman" w:cs="Arial"/>
          <w:sz w:val="16"/>
          <w:szCs w:val="18"/>
          <w:lang w:eastAsia="hu-HU"/>
        </w:rPr>
        <w:t>az ellenszolgáltatás arányos leszállítását igényelheti, a hibát a kötelezett költségére maga kijavíthatja vagy mással kijavíttathatja, vagy a szerződéstől elállhat, ha a kötelezett a kijavítást vagy a kicserélést nem vállalta, e kötelezettségének a (4) bekezdés szerinti feltételekkel nem tud eleget tenni, vagy ha a jogosultnak a kijavításhoz vagy kicseréléshez fűződő érdeke megszűnt.</w:t>
      </w:r>
    </w:p>
    <w:p w14:paraId="42F8F06C" w14:textId="77777777" w:rsidR="00481525" w:rsidRPr="00A72DC7" w:rsidRDefault="00481525" w:rsidP="00CC249D">
      <w:pPr>
        <w:shd w:val="clear" w:color="auto" w:fill="FFFFFF"/>
        <w:ind w:firstLine="240"/>
        <w:rPr>
          <w:rFonts w:eastAsia="Times New Roman" w:cs="Arial"/>
          <w:sz w:val="16"/>
          <w:szCs w:val="18"/>
          <w:lang w:eastAsia="hu-HU"/>
        </w:rPr>
      </w:pPr>
      <w:r w:rsidRPr="00A72DC7">
        <w:rPr>
          <w:rFonts w:eastAsia="Times New Roman" w:cs="Arial"/>
          <w:sz w:val="16"/>
          <w:szCs w:val="18"/>
          <w:lang w:eastAsia="hu-HU"/>
        </w:rPr>
        <w:t>(3) Jelentéktelen hiba miatt elállásnak nincs helye.</w:t>
      </w:r>
    </w:p>
    <w:p w14:paraId="632C45E2" w14:textId="77777777" w:rsidR="00481525" w:rsidRPr="00A72DC7" w:rsidRDefault="00481525" w:rsidP="00CC249D">
      <w:pPr>
        <w:shd w:val="clear" w:color="auto" w:fill="FFFFFF"/>
        <w:ind w:firstLine="240"/>
        <w:rPr>
          <w:rFonts w:eastAsia="Times New Roman" w:cs="Arial"/>
          <w:sz w:val="16"/>
          <w:szCs w:val="18"/>
          <w:lang w:eastAsia="hu-HU"/>
        </w:rPr>
      </w:pPr>
      <w:r w:rsidRPr="00A72DC7">
        <w:rPr>
          <w:rFonts w:eastAsia="Times New Roman" w:cs="Arial"/>
          <w:sz w:val="16"/>
          <w:szCs w:val="18"/>
          <w:lang w:eastAsia="hu-HU"/>
        </w:rPr>
        <w:t>(4) A kijavítást vagy kicserélést - a dolog tulajdonságaira és a jogosult által elvárható rendeltetésére figyelemmel - megfelelő határidőn belül, a jogosult érdekeit kímélve kell elvégezni.</w:t>
      </w:r>
    </w:p>
    <w:p w14:paraId="76E61F18" w14:textId="6E55ABEF" w:rsidR="0083773F" w:rsidRPr="00A72DC7" w:rsidRDefault="0083773F" w:rsidP="00A72DC7">
      <w:pPr>
        <w:shd w:val="clear" w:color="auto" w:fill="FFFFFF"/>
        <w:rPr>
          <w:rFonts w:eastAsia="Times New Roman" w:cs="Arial"/>
          <w:sz w:val="16"/>
          <w:szCs w:val="18"/>
          <w:lang w:eastAsia="hu-HU"/>
        </w:rPr>
      </w:pPr>
      <w:r>
        <w:rPr>
          <w:rFonts w:eastAsia="Times New Roman" w:cs="Arial"/>
          <w:sz w:val="16"/>
          <w:szCs w:val="18"/>
          <w:lang w:eastAsia="hu-HU"/>
        </w:rPr>
        <w:t>A Ptk. 6:173. § (2) bekezdése szerint:</w:t>
      </w:r>
      <w:r w:rsidRPr="0083773F">
        <w:rPr>
          <w:rFonts w:eastAsia="Times New Roman" w:cs="Arial"/>
          <w:sz w:val="16"/>
          <w:szCs w:val="18"/>
          <w:lang w:eastAsia="hu-HU"/>
        </w:rPr>
        <w:t> A jótállási igény érvényesítésére egyebekben a kellékszavatossági jogok gyakorlására vonatkozó szabályokat kell megfelelően alkalmazni.</w:t>
      </w:r>
    </w:p>
    <w:p w14:paraId="43B56862" w14:textId="77777777" w:rsidR="004E64B4" w:rsidRPr="00A72DC7" w:rsidRDefault="004E64B4" w:rsidP="00CC249D">
      <w:pPr>
        <w:shd w:val="clear" w:color="auto" w:fill="FFFFFF"/>
        <w:rPr>
          <w:rFonts w:eastAsia="Times New Roman" w:cs="Arial"/>
          <w:sz w:val="16"/>
          <w:szCs w:val="18"/>
          <w:lang w:eastAsia="hu-HU"/>
        </w:rPr>
      </w:pPr>
      <w:r w:rsidRPr="00A72DC7">
        <w:rPr>
          <w:rFonts w:cs="Arial"/>
          <w:sz w:val="16"/>
          <w:szCs w:val="18"/>
        </w:rPr>
        <w:t>A 19/2014. (IV.29.) NGM rendelet 5. §-a szerint</w:t>
      </w:r>
      <w:r w:rsidRPr="00A72DC7">
        <w:rPr>
          <w:rFonts w:eastAsia="Times New Roman" w:cs="Arial"/>
          <w:sz w:val="16"/>
          <w:szCs w:val="18"/>
          <w:lang w:eastAsia="hu-HU"/>
        </w:rPr>
        <w:t xml:space="preserve"> a vállalkozásnak törekednie kell arra, hogy a kijavítást vagy kicserélést legfeljebb 15 (tizenöt) napon belül elvégezze.</w:t>
      </w:r>
      <w:r w:rsidR="0083773F" w:rsidRPr="00A72DC7">
        <w:rPr>
          <w:rFonts w:eastAsia="Times New Roman" w:cs="Arial"/>
          <w:sz w:val="16"/>
          <w:szCs w:val="18"/>
          <w:lang w:eastAsia="hu-HU"/>
        </w:rPr>
        <w:t xml:space="preserve"> Ha a kijavítás vagy a kicserélés időtartama a tizenöt napot meghaladja, akkor a vállalkozás a fogyasztót tájékoztatni köteles a kijavítás vagy a csere várható időtartamáról. A tájékoztatás a fogyasztó előzetes hozzájárulása esetén, elektronikus úton vagy a fogyasztó általi átvétel igazolására alkalmas más módon történik.</w:t>
      </w:r>
    </w:p>
    <w:p w14:paraId="3988AF46" w14:textId="77777777" w:rsidR="00481525" w:rsidRPr="00A72DC7" w:rsidRDefault="006856D4" w:rsidP="00CC249D">
      <w:pPr>
        <w:autoSpaceDE w:val="0"/>
        <w:autoSpaceDN w:val="0"/>
        <w:adjustRightInd w:val="0"/>
        <w:rPr>
          <w:rFonts w:cs="Arial"/>
          <w:sz w:val="16"/>
          <w:szCs w:val="18"/>
        </w:rPr>
      </w:pPr>
      <w:r w:rsidRPr="00A72DC7">
        <w:rPr>
          <w:rFonts w:cs="Arial"/>
          <w:sz w:val="16"/>
          <w:szCs w:val="18"/>
        </w:rPr>
        <w:t xml:space="preserve">A </w:t>
      </w:r>
      <w:r w:rsidR="00481525" w:rsidRPr="00A72DC7">
        <w:rPr>
          <w:rFonts w:cs="Arial"/>
          <w:sz w:val="16"/>
          <w:szCs w:val="18"/>
        </w:rPr>
        <w:t>19/2014</w:t>
      </w:r>
      <w:r w:rsidRPr="00A72DC7">
        <w:rPr>
          <w:rFonts w:cs="Arial"/>
          <w:sz w:val="16"/>
          <w:szCs w:val="18"/>
        </w:rPr>
        <w:t>. (</w:t>
      </w:r>
      <w:r w:rsidR="00481525" w:rsidRPr="00A72DC7">
        <w:rPr>
          <w:rFonts w:cs="Arial"/>
          <w:sz w:val="16"/>
          <w:szCs w:val="18"/>
        </w:rPr>
        <w:t>IV.29.) NG</w:t>
      </w:r>
      <w:r w:rsidRPr="00A72DC7">
        <w:rPr>
          <w:rFonts w:cs="Arial"/>
          <w:sz w:val="16"/>
          <w:szCs w:val="18"/>
        </w:rPr>
        <w:t>M rendelet 4</w:t>
      </w:r>
      <w:r w:rsidR="00481525" w:rsidRPr="00A72DC7">
        <w:rPr>
          <w:rFonts w:cs="Arial"/>
          <w:sz w:val="16"/>
          <w:szCs w:val="18"/>
        </w:rPr>
        <w:t>. § (3</w:t>
      </w:r>
      <w:r w:rsidRPr="00A72DC7">
        <w:rPr>
          <w:rFonts w:cs="Arial"/>
          <w:sz w:val="16"/>
          <w:szCs w:val="18"/>
        </w:rPr>
        <w:t xml:space="preserve">) bekezdésében előírt TÁJÉKOZTATÁS: </w:t>
      </w:r>
    </w:p>
    <w:p w14:paraId="11985861" w14:textId="2E6F2405" w:rsidR="00915C4C" w:rsidRPr="00A72DC7" w:rsidRDefault="00481525" w:rsidP="00CC249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72DC7">
        <w:rPr>
          <w:rFonts w:cs="Arial"/>
          <w:sz w:val="16"/>
          <w:szCs w:val="18"/>
        </w:rPr>
        <w:t xml:space="preserve">Fogyasztói jogvita esetén a fogyasztó a megyei (fővárosi) kereskedelmi és iparkamarák </w:t>
      </w:r>
      <w:r w:rsidR="005275BD" w:rsidRPr="00A72DC7">
        <w:rPr>
          <w:rFonts w:cs="Arial"/>
          <w:sz w:val="16"/>
          <w:szCs w:val="18"/>
        </w:rPr>
        <w:t>által működtetett</w:t>
      </w:r>
      <w:r w:rsidRPr="00A72DC7">
        <w:rPr>
          <w:rFonts w:cs="Arial"/>
          <w:sz w:val="16"/>
          <w:szCs w:val="18"/>
        </w:rPr>
        <w:t xml:space="preserve"> békéltető testület eljárását is kezdeményezheti. Az eljárásra a fogyasztó lakóhelye vagy tartózkodási helye szerinti békéltető testület illetékes</w:t>
      </w:r>
      <w:r w:rsidRPr="00A72DC7">
        <w:rPr>
          <w:rFonts w:eastAsia="Calibri" w:cs="Arial"/>
          <w:sz w:val="16"/>
          <w:szCs w:val="18"/>
        </w:rPr>
        <w:t xml:space="preserve"> </w:t>
      </w:r>
      <w:r w:rsidRPr="00A72DC7">
        <w:rPr>
          <w:rFonts w:cs="Arial"/>
          <w:sz w:val="16"/>
          <w:szCs w:val="18"/>
        </w:rPr>
        <w:t xml:space="preserve">A fogyasztó belföldi lakóhelye és tartózkodási helye hiányában a békéltető testület illetékességét a fogyasztói jogvitával érintett vállalkozás vagy az annak képviseletére feljogosított szerv székhelye alapítja meg. A békéltető testületek elérhetőségei megtalálhatóak a </w:t>
      </w:r>
      <w:hyperlink r:id="rId6" w:history="1">
        <w:r w:rsidRPr="00A72DC7">
          <w:rPr>
            <w:rStyle w:val="Hiperhivatkozs"/>
            <w:rFonts w:cs="Arial"/>
            <w:color w:val="auto"/>
            <w:sz w:val="16"/>
            <w:szCs w:val="18"/>
          </w:rPr>
          <w:t>www.bekeltetes.hu</w:t>
        </w:r>
      </w:hyperlink>
      <w:r w:rsidRPr="00A72DC7">
        <w:rPr>
          <w:rFonts w:cs="Arial"/>
          <w:sz w:val="16"/>
          <w:szCs w:val="18"/>
        </w:rPr>
        <w:t xml:space="preserve"> oldalon.</w:t>
      </w:r>
    </w:p>
    <w:p w14:paraId="1C832A87" w14:textId="77777777" w:rsidR="00F37ADE" w:rsidRPr="00250215" w:rsidRDefault="00F37ADE" w:rsidP="00CC249D">
      <w:pPr>
        <w:spacing w:after="200" w:line="276" w:lineRule="auto"/>
        <w:rPr>
          <w:rFonts w:ascii="Calibri" w:eastAsia="Calibri" w:hAnsi="Calibri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250215" w:rsidRPr="00250215" w14:paraId="2C369FAD" w14:textId="77777777" w:rsidTr="00DE7F16">
        <w:trPr>
          <w:trHeight w:val="558"/>
        </w:trPr>
        <w:tc>
          <w:tcPr>
            <w:tcW w:w="9889" w:type="dxa"/>
            <w:shd w:val="clear" w:color="auto" w:fill="auto"/>
            <w:vAlign w:val="center"/>
          </w:tcPr>
          <w:p w14:paraId="6F0333BD" w14:textId="77777777" w:rsidR="00D67337" w:rsidRDefault="00F37ADE" w:rsidP="00D67337">
            <w:pPr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</w:rPr>
              <w:br w:type="page"/>
            </w:r>
            <w:r w:rsidRPr="00250215">
              <w:rPr>
                <w:rFonts w:eastAsia="Calibri" w:cs="Times New Roman"/>
                <w:b/>
                <w:bCs/>
              </w:rPr>
              <w:t>KIJAVÍTÁS ESETÉN KITÖLTENDŐ</w:t>
            </w:r>
          </w:p>
          <w:p w14:paraId="68E4CA6D" w14:textId="77777777" w:rsidR="00D67337" w:rsidRPr="00250215" w:rsidRDefault="00D67337" w:rsidP="00D67337">
            <w:pPr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amennyiben a fogyasztási cikkhez jótállási jegy nem tartozik</w:t>
            </w:r>
          </w:p>
        </w:tc>
      </w:tr>
      <w:tr w:rsidR="00250215" w:rsidRPr="00250215" w14:paraId="60DF0509" w14:textId="77777777" w:rsidTr="00DE7F16">
        <w:tc>
          <w:tcPr>
            <w:tcW w:w="9889" w:type="dxa"/>
            <w:shd w:val="clear" w:color="auto" w:fill="auto"/>
          </w:tcPr>
          <w:p w14:paraId="46986ECA" w14:textId="78C58F9B" w:rsidR="00DE7F16" w:rsidRPr="00250215" w:rsidRDefault="0083773F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I</w:t>
            </w:r>
            <w:r w:rsidR="00F37ADE" w:rsidRPr="00250215">
              <w:rPr>
                <w:rFonts w:eastAsia="Calibri" w:cs="Times New Roman"/>
                <w:b/>
                <w:bCs/>
              </w:rPr>
              <w:t>gény bejelentésének időpontja:</w:t>
            </w:r>
          </w:p>
        </w:tc>
      </w:tr>
      <w:tr w:rsidR="00250215" w:rsidRPr="00250215" w14:paraId="7EC4F33E" w14:textId="77777777" w:rsidTr="00DE7F16">
        <w:tc>
          <w:tcPr>
            <w:tcW w:w="9889" w:type="dxa"/>
            <w:shd w:val="clear" w:color="auto" w:fill="auto"/>
          </w:tcPr>
          <w:p w14:paraId="66D11950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>Kijavításra átvétel időpontja:</w:t>
            </w:r>
          </w:p>
        </w:tc>
      </w:tr>
      <w:tr w:rsidR="00250215" w:rsidRPr="00250215" w14:paraId="7BE8D987" w14:textId="77777777" w:rsidTr="00DE7F16">
        <w:tc>
          <w:tcPr>
            <w:tcW w:w="9889" w:type="dxa"/>
            <w:shd w:val="clear" w:color="auto" w:fill="auto"/>
          </w:tcPr>
          <w:p w14:paraId="64B481EA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>A kilométeróra állása átvételekor:</w:t>
            </w:r>
          </w:p>
        </w:tc>
      </w:tr>
      <w:tr w:rsidR="00250215" w:rsidRPr="00250215" w14:paraId="7BF54999" w14:textId="77777777" w:rsidTr="00DE7F16">
        <w:trPr>
          <w:trHeight w:val="1053"/>
        </w:trPr>
        <w:tc>
          <w:tcPr>
            <w:tcW w:w="9889" w:type="dxa"/>
            <w:shd w:val="clear" w:color="auto" w:fill="auto"/>
          </w:tcPr>
          <w:p w14:paraId="2EEE02FC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>Hiba oka:</w:t>
            </w:r>
          </w:p>
        </w:tc>
      </w:tr>
      <w:tr w:rsidR="00250215" w:rsidRPr="00250215" w14:paraId="3A0262F7" w14:textId="77777777" w:rsidTr="00DE7F16">
        <w:tc>
          <w:tcPr>
            <w:tcW w:w="9889" w:type="dxa"/>
            <w:shd w:val="clear" w:color="auto" w:fill="auto"/>
          </w:tcPr>
          <w:p w14:paraId="0C155A70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  <w:b/>
                <w:bCs/>
              </w:rPr>
              <w:t>Kijavítás módja:</w:t>
            </w:r>
          </w:p>
          <w:p w14:paraId="2A3B24E0" w14:textId="77777777" w:rsidR="00DE7F16" w:rsidRPr="00250215" w:rsidRDefault="00DE7F16" w:rsidP="00CC249D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</w:tr>
      <w:tr w:rsidR="00250215" w:rsidRPr="00250215" w14:paraId="510D1947" w14:textId="77777777" w:rsidTr="00DE7F16">
        <w:tc>
          <w:tcPr>
            <w:tcW w:w="9889" w:type="dxa"/>
            <w:shd w:val="clear" w:color="auto" w:fill="auto"/>
          </w:tcPr>
          <w:p w14:paraId="089B8369" w14:textId="78A61E71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 xml:space="preserve">A </w:t>
            </w:r>
            <w:r w:rsidR="002324C2">
              <w:rPr>
                <w:rFonts w:eastAsia="Calibri" w:cs="Times New Roman"/>
                <w:b/>
                <w:bCs/>
              </w:rPr>
              <w:t>fogyasztási cikk</w:t>
            </w:r>
            <w:r w:rsidR="002324C2" w:rsidRPr="00250215">
              <w:rPr>
                <w:rFonts w:eastAsia="Calibri" w:cs="Times New Roman"/>
                <w:b/>
                <w:bCs/>
              </w:rPr>
              <w:t xml:space="preserve"> </w:t>
            </w:r>
            <w:r w:rsidRPr="00250215">
              <w:rPr>
                <w:rFonts w:eastAsia="Calibri" w:cs="Times New Roman"/>
                <w:b/>
                <w:bCs/>
              </w:rPr>
              <w:t>visszaadásának időpontja:</w:t>
            </w:r>
          </w:p>
        </w:tc>
      </w:tr>
      <w:tr w:rsidR="00250215" w:rsidRPr="00250215" w14:paraId="6510217D" w14:textId="77777777" w:rsidTr="00DE7F16">
        <w:tc>
          <w:tcPr>
            <w:tcW w:w="9889" w:type="dxa"/>
            <w:shd w:val="clear" w:color="auto" w:fill="auto"/>
          </w:tcPr>
          <w:p w14:paraId="7E8F933A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250215">
              <w:rPr>
                <w:rFonts w:eastAsia="Calibri" w:cs="Times New Roman"/>
                <w:b/>
                <w:bCs/>
              </w:rPr>
              <w:t>A kilométeróra állása visszaadáskor:</w:t>
            </w:r>
          </w:p>
        </w:tc>
      </w:tr>
    </w:tbl>
    <w:p w14:paraId="36E19758" w14:textId="77777777" w:rsidR="00F37ADE" w:rsidRPr="00250215" w:rsidRDefault="00F37ADE" w:rsidP="00CC249D">
      <w:pPr>
        <w:spacing w:after="200" w:line="276" w:lineRule="auto"/>
        <w:rPr>
          <w:rFonts w:eastAsia="Calibri" w:cs="Times New Roman"/>
          <w:b/>
          <w:bCs/>
        </w:rPr>
      </w:pPr>
    </w:p>
    <w:p w14:paraId="0777EA22" w14:textId="77777777" w:rsidR="00DE7F16" w:rsidRPr="00250215" w:rsidRDefault="00DE7F16" w:rsidP="00CC249D">
      <w:pPr>
        <w:spacing w:after="200" w:line="276" w:lineRule="auto"/>
        <w:rPr>
          <w:rFonts w:eastAsia="Calibri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250215" w:rsidRPr="00250215" w14:paraId="5B0DAA0A" w14:textId="77777777" w:rsidTr="00DE7F16">
        <w:trPr>
          <w:trHeight w:val="558"/>
        </w:trPr>
        <w:tc>
          <w:tcPr>
            <w:tcW w:w="9889" w:type="dxa"/>
            <w:shd w:val="clear" w:color="auto" w:fill="auto"/>
            <w:vAlign w:val="center"/>
          </w:tcPr>
          <w:p w14:paraId="1E5DC1B1" w14:textId="77777777" w:rsidR="00F37ADE" w:rsidRDefault="00F37ADE" w:rsidP="00CC249D">
            <w:pPr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  <w:b/>
                <w:bCs/>
                <w:caps/>
              </w:rPr>
              <w:t>KICserélés</w:t>
            </w:r>
            <w:r w:rsidRPr="00250215">
              <w:rPr>
                <w:rFonts w:eastAsia="Calibri" w:cs="Times New Roman"/>
                <w:b/>
                <w:bCs/>
              </w:rPr>
              <w:t xml:space="preserve"> ESETÉN KITÖLTENDŐ</w:t>
            </w:r>
          </w:p>
          <w:p w14:paraId="0DDC64A4" w14:textId="77777777" w:rsidR="00D67337" w:rsidRPr="00250215" w:rsidRDefault="00D67337" w:rsidP="00CC249D">
            <w:pPr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amennyiben a fogyasztási cikkhez jótállási jegy nem tartozik</w:t>
            </w:r>
          </w:p>
        </w:tc>
      </w:tr>
      <w:tr w:rsidR="00250215" w:rsidRPr="00250215" w14:paraId="46BCDB6D" w14:textId="77777777" w:rsidTr="00DE7F16">
        <w:tc>
          <w:tcPr>
            <w:tcW w:w="9889" w:type="dxa"/>
            <w:shd w:val="clear" w:color="auto" w:fill="auto"/>
          </w:tcPr>
          <w:p w14:paraId="36411FE5" w14:textId="17EABBC8" w:rsidR="00F37ADE" w:rsidRPr="00250215" w:rsidRDefault="0083773F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I</w:t>
            </w:r>
            <w:r w:rsidR="00F37ADE" w:rsidRPr="00250215">
              <w:rPr>
                <w:rFonts w:eastAsia="Calibri" w:cs="Times New Roman"/>
                <w:b/>
                <w:bCs/>
              </w:rPr>
              <w:t>gény bejelentésének időpontja:</w:t>
            </w:r>
          </w:p>
          <w:p w14:paraId="7B715AFF" w14:textId="77777777" w:rsidR="00DE7F16" w:rsidRPr="00250215" w:rsidRDefault="00DE7F16" w:rsidP="00CC249D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</w:tr>
      <w:tr w:rsidR="00250215" w:rsidRPr="00250215" w14:paraId="7C9EAB80" w14:textId="77777777" w:rsidTr="00DE7F16">
        <w:tc>
          <w:tcPr>
            <w:tcW w:w="9889" w:type="dxa"/>
            <w:shd w:val="clear" w:color="auto" w:fill="auto"/>
          </w:tcPr>
          <w:p w14:paraId="563AC8ED" w14:textId="77777777" w:rsidR="00F37ADE" w:rsidRPr="00250215" w:rsidRDefault="00F37ADE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250215">
              <w:rPr>
                <w:rFonts w:eastAsia="Calibri" w:cs="Times New Roman"/>
                <w:b/>
                <w:bCs/>
              </w:rPr>
              <w:t>Kicserélés történt, amelynek időpontja:</w:t>
            </w:r>
          </w:p>
          <w:p w14:paraId="283B0E41" w14:textId="77777777" w:rsidR="00DE7F16" w:rsidRPr="00250215" w:rsidRDefault="00DE7F16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</w:p>
        </w:tc>
      </w:tr>
    </w:tbl>
    <w:p w14:paraId="6E26502C" w14:textId="77777777" w:rsidR="00D67337" w:rsidRDefault="00D67337" w:rsidP="00CC24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EDE9FCB" w14:textId="77777777" w:rsidR="00D67337" w:rsidRDefault="00D67337">
      <w:pPr>
        <w:rPr>
          <w:rFonts w:ascii="Arial" w:hAnsi="Arial" w:cs="Arial"/>
          <w:sz w:val="20"/>
        </w:rPr>
        <w:sectPr w:rsidR="00D67337" w:rsidSect="00CC249D">
          <w:headerReference w:type="default" r:id="rId7"/>
          <w:footerReference w:type="default" r:id="rId8"/>
          <w:pgSz w:w="11906" w:h="16838"/>
          <w:pgMar w:top="851" w:right="991" w:bottom="568" w:left="1134" w:header="708" w:footer="708" w:gutter="0"/>
          <w:cols w:space="708"/>
          <w:docGrid w:linePitch="360"/>
        </w:sectPr>
      </w:pPr>
    </w:p>
    <w:p w14:paraId="4DA519AB" w14:textId="77777777" w:rsidR="00D67337" w:rsidRDefault="00D67337">
      <w:pPr>
        <w:rPr>
          <w:rFonts w:ascii="Arial" w:hAnsi="Arial" w:cs="Arial"/>
          <w:sz w:val="20"/>
        </w:rPr>
      </w:pPr>
    </w:p>
    <w:p w14:paraId="51D696AD" w14:textId="77777777" w:rsidR="00D67337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>
        <w:rPr>
          <w:rFonts w:cs="Arial"/>
          <w:b/>
          <w:bCs/>
          <w:smallCaps/>
          <w:sz w:val="24"/>
          <w:szCs w:val="28"/>
        </w:rPr>
        <w:t>F</w:t>
      </w:r>
      <w:r w:rsidRPr="0085479D">
        <w:rPr>
          <w:rFonts w:cs="Arial"/>
          <w:b/>
          <w:bCs/>
          <w:smallCaps/>
          <w:szCs w:val="28"/>
        </w:rPr>
        <w:t>ogyasztó kifogásáról</w:t>
      </w:r>
      <w:r>
        <w:rPr>
          <w:rFonts w:cs="Arial"/>
          <w:b/>
          <w:bCs/>
          <w:smallCaps/>
          <w:szCs w:val="28"/>
        </w:rPr>
        <w:t xml:space="preserve"> felvett jegyzőkönyvhöz tartozó</w:t>
      </w:r>
    </w:p>
    <w:p w14:paraId="305F57B8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>
        <w:rPr>
          <w:rFonts w:cs="Arial"/>
          <w:b/>
          <w:bCs/>
          <w:smallCaps/>
          <w:szCs w:val="28"/>
        </w:rPr>
        <w:t>Pótlap</w:t>
      </w:r>
    </w:p>
    <w:p w14:paraId="54B504C2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sz w:val="20"/>
          <w:szCs w:val="24"/>
        </w:rPr>
      </w:pPr>
    </w:p>
    <w:p w14:paraId="3F847B4A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85479D">
        <w:rPr>
          <w:rFonts w:cs="Arial"/>
          <w:b/>
          <w:sz w:val="20"/>
          <w:szCs w:val="24"/>
        </w:rPr>
        <w:t>a fogyasztó és vállalkozás között szerződés keretében eladott dolgokra vonatkozó szavatossági és jótállási igények intézésének eljárási szabályairól</w:t>
      </w:r>
    </w:p>
    <w:p w14:paraId="587AA68A" w14:textId="77777777" w:rsidR="00D67337" w:rsidRPr="0085479D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85479D">
        <w:rPr>
          <w:rFonts w:cs="Arial"/>
          <w:b/>
          <w:bCs/>
          <w:sz w:val="20"/>
          <w:szCs w:val="24"/>
        </w:rPr>
        <w:t xml:space="preserve">19/2014. (IV. 29.) NGM rendelet </w:t>
      </w:r>
      <w:r w:rsidRPr="0085479D">
        <w:rPr>
          <w:rFonts w:cs="Arial"/>
          <w:b/>
          <w:sz w:val="20"/>
          <w:szCs w:val="24"/>
        </w:rPr>
        <w:t>alapján</w:t>
      </w:r>
    </w:p>
    <w:p w14:paraId="7453E21B" w14:textId="77777777" w:rsidR="00F37ADE" w:rsidRDefault="00F37ADE" w:rsidP="00CC24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1162E2D" w14:textId="77777777" w:rsidR="00D67337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AF664AA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980B250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94577C3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9103F5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F5BD696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143FF60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48A8D945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0A40C4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077BBF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C72A0BD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48D3A5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90506F8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0E93FFC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F486748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7AF32F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742E04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BA4017B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DD989CC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D884734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020658B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45E43C32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FE61491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8AFE6AE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F31592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3372DDA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46E6CC80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F402F35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C5FBC86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FD04A53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4C056D9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1D0B70D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F0B16B6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773054E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29F5C39" w14:textId="77777777" w:rsidR="00D67337" w:rsidRPr="00250215" w:rsidRDefault="00D67337" w:rsidP="00042B5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D67337" w:rsidRPr="00250215" w:rsidSect="00CC249D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9699A" w14:textId="77777777" w:rsidR="00042B51" w:rsidRDefault="00042B51" w:rsidP="00CC249D">
      <w:r>
        <w:separator/>
      </w:r>
    </w:p>
  </w:endnote>
  <w:endnote w:type="continuationSeparator" w:id="0">
    <w:p w14:paraId="05440486" w14:textId="77777777" w:rsidR="00042B51" w:rsidRDefault="00042B51" w:rsidP="00C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01021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1988E95" w14:textId="77777777" w:rsidR="00042B51" w:rsidRPr="00F15662" w:rsidRDefault="00042B51" w:rsidP="00F15662">
        <w:pPr>
          <w:pStyle w:val="llb"/>
          <w:jc w:val="center"/>
          <w:rPr>
            <w:sz w:val="20"/>
          </w:rPr>
        </w:pPr>
        <w:r w:rsidRPr="00F15662">
          <w:rPr>
            <w:sz w:val="20"/>
          </w:rPr>
          <w:fldChar w:fldCharType="begin"/>
        </w:r>
        <w:r w:rsidRPr="00F15662">
          <w:rPr>
            <w:sz w:val="20"/>
          </w:rPr>
          <w:instrText>PAGE   \* MERGEFORMAT</w:instrText>
        </w:r>
        <w:r w:rsidRPr="00F15662">
          <w:rPr>
            <w:sz w:val="20"/>
          </w:rPr>
          <w:fldChar w:fldCharType="separate"/>
        </w:r>
        <w:r w:rsidRPr="00F15662">
          <w:rPr>
            <w:sz w:val="20"/>
          </w:rPr>
          <w:t>2</w:t>
        </w:r>
        <w:r w:rsidRPr="00F1566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E2684" w14:textId="77777777" w:rsidR="00042B51" w:rsidRDefault="00042B51" w:rsidP="00CC249D">
      <w:r>
        <w:separator/>
      </w:r>
    </w:p>
  </w:footnote>
  <w:footnote w:type="continuationSeparator" w:id="0">
    <w:p w14:paraId="15E47367" w14:textId="77777777" w:rsidR="00042B51" w:rsidRDefault="00042B51" w:rsidP="00CC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5240"/>
      <w:gridCol w:w="4531"/>
    </w:tblGrid>
    <w:tr w:rsidR="00042B51" w14:paraId="5F892222" w14:textId="77777777" w:rsidTr="00F15662">
      <w:tc>
        <w:tcPr>
          <w:tcW w:w="5240" w:type="dxa"/>
        </w:tcPr>
        <w:p w14:paraId="29E6D21E" w14:textId="77777777" w:rsidR="00042B51" w:rsidRDefault="00042B51" w:rsidP="00D67337">
          <w:pPr>
            <w:autoSpaceDE w:val="0"/>
            <w:autoSpaceDN w:val="0"/>
            <w:adjustRightInd w:val="0"/>
          </w:pPr>
          <w:r w:rsidRPr="00F37ADE">
            <w:rPr>
              <w:rFonts w:cs="Arial"/>
              <w:sz w:val="18"/>
              <w:szCs w:val="16"/>
            </w:rPr>
            <w:t xml:space="preserve">A jegyzőkönyv másolatot a fogyasztónak a </w:t>
          </w:r>
          <w:r>
            <w:rPr>
              <w:rFonts w:cs="Arial"/>
              <w:sz w:val="18"/>
              <w:szCs w:val="16"/>
            </w:rPr>
            <w:t>vállalkozás</w:t>
          </w:r>
          <w:r w:rsidRPr="00F37ADE">
            <w:rPr>
              <w:rFonts w:cs="Arial"/>
              <w:sz w:val="18"/>
              <w:szCs w:val="16"/>
            </w:rPr>
            <w:t xml:space="preserve"> köteles átadni.</w:t>
          </w:r>
        </w:p>
        <w:p w14:paraId="171793C1" w14:textId="77777777" w:rsidR="00042B51" w:rsidRDefault="00042B51" w:rsidP="00D67337">
          <w:pPr>
            <w:autoSpaceDE w:val="0"/>
            <w:autoSpaceDN w:val="0"/>
            <w:adjustRightInd w:val="0"/>
            <w:rPr>
              <w:rFonts w:cs="Arial"/>
              <w:sz w:val="18"/>
              <w:szCs w:val="16"/>
            </w:rPr>
          </w:pPr>
        </w:p>
      </w:tc>
      <w:tc>
        <w:tcPr>
          <w:tcW w:w="4531" w:type="dxa"/>
        </w:tcPr>
        <w:p w14:paraId="7E8C1832" w14:textId="77777777" w:rsidR="00042B51" w:rsidRPr="00F15662" w:rsidRDefault="00042B51" w:rsidP="00D67337">
          <w:pPr>
            <w:autoSpaceDE w:val="0"/>
            <w:autoSpaceDN w:val="0"/>
            <w:adjustRightInd w:val="0"/>
            <w:rPr>
              <w:rFonts w:cs="Arial"/>
              <w:b/>
              <w:sz w:val="18"/>
              <w:szCs w:val="16"/>
            </w:rPr>
          </w:pPr>
          <w:r w:rsidRPr="00F15662">
            <w:rPr>
              <w:rFonts w:cs="Arial"/>
              <w:b/>
              <w:sz w:val="18"/>
              <w:szCs w:val="16"/>
            </w:rPr>
            <w:t>Csatlakozó munkalap sorszáma:</w:t>
          </w:r>
          <w:r>
            <w:rPr>
              <w:rFonts w:cs="Arial"/>
              <w:b/>
              <w:sz w:val="18"/>
              <w:szCs w:val="16"/>
            </w:rPr>
            <w:t xml:space="preserve"> </w:t>
          </w:r>
        </w:p>
      </w:tc>
    </w:tr>
  </w:tbl>
  <w:p w14:paraId="2AEF68D1" w14:textId="1BC5D10A" w:rsidR="00042B51" w:rsidRDefault="00042B51" w:rsidP="00F15662">
    <w:pPr>
      <w:autoSpaceDE w:val="0"/>
      <w:autoSpaceDN w:val="0"/>
      <w:adjustRightInd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4"/>
    <w:rsid w:val="00042B51"/>
    <w:rsid w:val="001259BA"/>
    <w:rsid w:val="001E16DD"/>
    <w:rsid w:val="002324C2"/>
    <w:rsid w:val="00250215"/>
    <w:rsid w:val="003C2474"/>
    <w:rsid w:val="00472BC0"/>
    <w:rsid w:val="00481525"/>
    <w:rsid w:val="004B4E26"/>
    <w:rsid w:val="004E64B4"/>
    <w:rsid w:val="005275BD"/>
    <w:rsid w:val="006856D4"/>
    <w:rsid w:val="0083773F"/>
    <w:rsid w:val="00873824"/>
    <w:rsid w:val="00915C4C"/>
    <w:rsid w:val="00995D1B"/>
    <w:rsid w:val="00A72DC7"/>
    <w:rsid w:val="00BE36FE"/>
    <w:rsid w:val="00CC249D"/>
    <w:rsid w:val="00D67337"/>
    <w:rsid w:val="00DA13A7"/>
    <w:rsid w:val="00DE7F16"/>
    <w:rsid w:val="00EB4F39"/>
    <w:rsid w:val="00F15662"/>
    <w:rsid w:val="00F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D884"/>
  <w15:docId w15:val="{688565D4-6E11-4A40-B5B3-67536ADE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72DC7"/>
    <w:pPr>
      <w:spacing w:after="0" w:line="240" w:lineRule="auto"/>
      <w:jc w:val="both"/>
    </w:pPr>
    <w:rPr>
      <w:rFonts w:ascii="Garamond" w:hAnsi="Garamond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1525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3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C24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249D"/>
  </w:style>
  <w:style w:type="paragraph" w:styleId="llb">
    <w:name w:val="footer"/>
    <w:basedOn w:val="Norml"/>
    <w:link w:val="llbChar"/>
    <w:uiPriority w:val="99"/>
    <w:unhideWhenUsed/>
    <w:rsid w:val="00CC24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249D"/>
  </w:style>
  <w:style w:type="paragraph" w:styleId="Buborkszveg">
    <w:name w:val="Balloon Text"/>
    <w:basedOn w:val="Norml"/>
    <w:link w:val="BuborkszvegChar"/>
    <w:uiPriority w:val="99"/>
    <w:semiHidden/>
    <w:unhideWhenUsed/>
    <w:rsid w:val="005275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5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42B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2B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2B5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2B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2B5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42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keltetes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bvp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Nagy Kata</dc:creator>
  <cp:lastModifiedBy>Portrusching Gábor</cp:lastModifiedBy>
  <cp:revision>3</cp:revision>
  <dcterms:created xsi:type="dcterms:W3CDTF">2021-04-20T10:49:00Z</dcterms:created>
  <dcterms:modified xsi:type="dcterms:W3CDTF">2021-04-20T10:50:00Z</dcterms:modified>
</cp:coreProperties>
</file>